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9DA" w:rsidRPr="00E839DA" w:rsidRDefault="00E839DA" w:rsidP="00E839DA">
      <w:pPr>
        <w:shd w:val="clear" w:color="auto" w:fill="FFFFFF"/>
        <w:spacing w:before="300" w:after="150"/>
        <w:jc w:val="center"/>
        <w:outlineLvl w:val="1"/>
        <w:rPr>
          <w:b/>
          <w:color w:val="333333"/>
          <w:sz w:val="28"/>
          <w:szCs w:val="45"/>
        </w:rPr>
      </w:pPr>
      <w:r w:rsidRPr="00E839DA">
        <w:rPr>
          <w:b/>
          <w:color w:val="333333"/>
          <w:sz w:val="28"/>
          <w:szCs w:val="45"/>
        </w:rPr>
        <w:t xml:space="preserve">Рассмотреть примеры и выполнить построения сечений </w:t>
      </w:r>
      <w:bookmarkStart w:id="0" w:name="_GoBack"/>
      <w:bookmarkEnd w:id="0"/>
      <w:r w:rsidRPr="00E839DA">
        <w:rPr>
          <w:b/>
          <w:color w:val="333333"/>
          <w:sz w:val="28"/>
          <w:szCs w:val="45"/>
        </w:rPr>
        <w:t>многогранников</w:t>
      </w:r>
    </w:p>
    <w:p w:rsidR="00DA382F" w:rsidRPr="00DA382F" w:rsidRDefault="00DA382F" w:rsidP="00DA382F">
      <w:pPr>
        <w:shd w:val="clear" w:color="auto" w:fill="FFFFFF"/>
        <w:spacing w:before="300" w:after="150"/>
        <w:outlineLvl w:val="1"/>
        <w:rPr>
          <w:rFonts w:ascii="Helvetica" w:hAnsi="Helvetica" w:cs="Helvetica"/>
          <w:color w:val="333333"/>
          <w:sz w:val="45"/>
          <w:szCs w:val="45"/>
        </w:rPr>
      </w:pPr>
      <w:r w:rsidRPr="00DA382F">
        <w:rPr>
          <w:rFonts w:ascii="Helvetica" w:hAnsi="Helvetica" w:cs="Helvetica"/>
          <w:color w:val="333333"/>
          <w:sz w:val="45"/>
          <w:szCs w:val="45"/>
        </w:rPr>
        <w:t>Построение сечений многогранников.</w:t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b/>
          <w:bCs/>
          <w:color w:val="333333"/>
          <w:sz w:val="21"/>
          <w:szCs w:val="21"/>
        </w:rPr>
        <w:t>Правила построения сечений многогранников:</w:t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color w:val="333333"/>
          <w:sz w:val="21"/>
          <w:szCs w:val="21"/>
        </w:rPr>
        <w:t>1) проводим прямые через точки, лежащие в одной плоскости;</w:t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color w:val="333333"/>
          <w:sz w:val="21"/>
          <w:szCs w:val="21"/>
        </w:rPr>
        <w:t>2) ищем прямые пересечения плоскости сечения с гранями многогранника, для этого</w:t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color w:val="333333"/>
          <w:sz w:val="21"/>
          <w:szCs w:val="21"/>
        </w:rPr>
        <w:t>а) ищем точки пересечения прямой принадлежащей плоскости сечения с прямой, принадлежащей одной из граней (лежащие в одной плоскости);</w:t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color w:val="333333"/>
          <w:sz w:val="21"/>
          <w:szCs w:val="21"/>
        </w:rPr>
        <w:t>б) параллельные грани плоскость сечения пересекает по параллельным прямым.</w:t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b/>
          <w:bCs/>
          <w:color w:val="333333"/>
          <w:sz w:val="21"/>
          <w:szCs w:val="21"/>
        </w:rPr>
        <w:t>Примеры построения сечений:</w:t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color w:val="333333"/>
          <w:sz w:val="21"/>
          <w:szCs w:val="21"/>
        </w:rPr>
        <w:t>Пример 1.</w:t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color w:val="333333"/>
          <w:sz w:val="21"/>
          <w:szCs w:val="21"/>
        </w:rPr>
        <w:t>Рассмотрим прямоугольный параллелепипед ABCDA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B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C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D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. Построим сечение, проходящее через точки M, N, L.</w:t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noProof/>
          <w:color w:val="333333"/>
          <w:sz w:val="21"/>
          <w:szCs w:val="21"/>
        </w:rPr>
        <w:drawing>
          <wp:inline distT="0" distB="0" distL="0" distR="0">
            <wp:extent cx="2381250" cy="2266950"/>
            <wp:effectExtent l="0" t="0" r="0" b="0"/>
            <wp:docPr id="62" name="Рисунок 62" descr="параллелепипе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параллелепипед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color w:val="333333"/>
          <w:sz w:val="21"/>
          <w:szCs w:val="21"/>
        </w:rPr>
        <w:t>Соединим точки M и L, лежащие в плоскости AA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D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D.</w:t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noProof/>
          <w:color w:val="333333"/>
          <w:sz w:val="21"/>
          <w:szCs w:val="21"/>
        </w:rPr>
        <w:drawing>
          <wp:inline distT="0" distB="0" distL="0" distR="0">
            <wp:extent cx="2381250" cy="2343150"/>
            <wp:effectExtent l="0" t="0" r="0" b="0"/>
            <wp:docPr id="61" name="Рисунок 61" descr="параллелепипе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параллелепипед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color w:val="333333"/>
          <w:sz w:val="21"/>
          <w:szCs w:val="21"/>
        </w:rPr>
        <w:t xml:space="preserve">Пересечем прямую ML </w:t>
      </w:r>
      <w:proofErr w:type="gramStart"/>
      <w:r w:rsidRPr="00DA382F">
        <w:rPr>
          <w:rFonts w:ascii="Helvetica" w:hAnsi="Helvetica" w:cs="Helvetica"/>
          <w:color w:val="333333"/>
          <w:sz w:val="21"/>
          <w:szCs w:val="21"/>
        </w:rPr>
        <w:t>( принадлежащую</w:t>
      </w:r>
      <w:proofErr w:type="gramEnd"/>
      <w:r w:rsidRPr="00DA382F">
        <w:rPr>
          <w:rFonts w:ascii="Helvetica" w:hAnsi="Helvetica" w:cs="Helvetica"/>
          <w:color w:val="333333"/>
          <w:sz w:val="21"/>
          <w:szCs w:val="21"/>
        </w:rPr>
        <w:t xml:space="preserve"> сечению) с ребром A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D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, они лежат в одной плоскости AA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D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D. Получим точку X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.</w:t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noProof/>
          <w:color w:val="333333"/>
          <w:sz w:val="21"/>
          <w:szCs w:val="21"/>
        </w:rPr>
        <w:lastRenderedPageBreak/>
        <w:drawing>
          <wp:inline distT="0" distB="0" distL="0" distR="0">
            <wp:extent cx="3333750" cy="2219325"/>
            <wp:effectExtent l="0" t="0" r="0" b="9525"/>
            <wp:docPr id="60" name="Рисунок 60" descr="параллелепипе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параллелепипед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color w:val="333333"/>
          <w:sz w:val="21"/>
          <w:szCs w:val="21"/>
        </w:rPr>
        <w:t>Точка X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 лежит на ребре A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D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, а значит и плоскости A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B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C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D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, соединим ее сточкой N, лежащей в этой же плоскости.</w:t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color w:val="333333"/>
          <w:sz w:val="21"/>
          <w:szCs w:val="21"/>
        </w:rPr>
        <w:t>X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 N пересекается с ребром A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B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 в точке К.</w:t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noProof/>
          <w:color w:val="333333"/>
          <w:sz w:val="21"/>
          <w:szCs w:val="21"/>
        </w:rPr>
        <w:drawing>
          <wp:inline distT="0" distB="0" distL="0" distR="0">
            <wp:extent cx="3333750" cy="2276475"/>
            <wp:effectExtent l="0" t="0" r="0" b="9525"/>
            <wp:docPr id="59" name="Рисунок 59" descr="параллелепипе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параллелепипед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color w:val="333333"/>
          <w:sz w:val="21"/>
          <w:szCs w:val="21"/>
        </w:rPr>
        <w:t>Соединим точки K и M, лежащие в одной плоскости AA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B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B.</w:t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noProof/>
          <w:color w:val="333333"/>
          <w:sz w:val="21"/>
          <w:szCs w:val="21"/>
        </w:rPr>
        <w:drawing>
          <wp:inline distT="0" distB="0" distL="0" distR="0">
            <wp:extent cx="3333750" cy="2266950"/>
            <wp:effectExtent l="0" t="0" r="0" b="0"/>
            <wp:docPr id="58" name="Рисунок 58" descr="параллелепипе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параллелепипед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color w:val="333333"/>
          <w:sz w:val="21"/>
          <w:szCs w:val="21"/>
        </w:rPr>
        <w:t>Найдем прямую пересечения плоскости сечения с плоскостью DD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C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C:</w:t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color w:val="333333"/>
          <w:sz w:val="21"/>
          <w:szCs w:val="21"/>
        </w:rPr>
        <w:t>пересечем прямую ML (принадлежащую сечению) с ребром DD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, они лежат в одной плоскости AA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D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D, получим точку X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2</w:t>
      </w:r>
      <w:r w:rsidRPr="00DA382F">
        <w:rPr>
          <w:rFonts w:ascii="Helvetica" w:hAnsi="Helvetica" w:cs="Helvetica"/>
          <w:color w:val="333333"/>
          <w:sz w:val="21"/>
          <w:szCs w:val="21"/>
        </w:rPr>
        <w:t>;</w:t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noProof/>
          <w:color w:val="333333"/>
          <w:sz w:val="21"/>
          <w:szCs w:val="21"/>
        </w:rPr>
        <w:lastRenderedPageBreak/>
        <w:drawing>
          <wp:inline distT="0" distB="0" distL="0" distR="0">
            <wp:extent cx="3333750" cy="2428875"/>
            <wp:effectExtent l="0" t="0" r="0" b="9525"/>
            <wp:docPr id="57" name="Рисунок 57" descr="параллелепипе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параллелепипед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color w:val="333333"/>
          <w:sz w:val="21"/>
          <w:szCs w:val="21"/>
        </w:rPr>
        <w:t>пересечем прямую KN (принадлежащую сечению) с ребром D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C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, они лежат в одной плоскости A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B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C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D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, получим точку X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3</w:t>
      </w:r>
      <w:r w:rsidRPr="00DA382F">
        <w:rPr>
          <w:rFonts w:ascii="Helvetica" w:hAnsi="Helvetica" w:cs="Helvetica"/>
          <w:color w:val="333333"/>
          <w:sz w:val="21"/>
          <w:szCs w:val="21"/>
        </w:rPr>
        <w:t>;</w:t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noProof/>
          <w:color w:val="333333"/>
          <w:sz w:val="21"/>
          <w:szCs w:val="21"/>
        </w:rPr>
        <w:drawing>
          <wp:inline distT="0" distB="0" distL="0" distR="0">
            <wp:extent cx="3333750" cy="2343150"/>
            <wp:effectExtent l="0" t="0" r="0" b="0"/>
            <wp:docPr id="56" name="Рисунок 56" descr="параллелепипе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параллелепипед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color w:val="333333"/>
          <w:sz w:val="21"/>
          <w:szCs w:val="21"/>
        </w:rPr>
        <w:t>Точки X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2</w:t>
      </w:r>
      <w:r w:rsidRPr="00DA382F">
        <w:rPr>
          <w:rFonts w:ascii="Helvetica" w:hAnsi="Helvetica" w:cs="Helvetica"/>
          <w:color w:val="333333"/>
          <w:sz w:val="21"/>
          <w:szCs w:val="21"/>
        </w:rPr>
        <w:t> и X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3 </w:t>
      </w:r>
      <w:r w:rsidRPr="00DA382F">
        <w:rPr>
          <w:rFonts w:ascii="Helvetica" w:hAnsi="Helvetica" w:cs="Helvetica"/>
          <w:color w:val="333333"/>
          <w:sz w:val="21"/>
          <w:szCs w:val="21"/>
        </w:rPr>
        <w:t>лежат в плоскости DD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C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C. Проведем прямую X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2</w:t>
      </w:r>
      <w:r w:rsidRPr="00DA382F">
        <w:rPr>
          <w:rFonts w:ascii="Helvetica" w:hAnsi="Helvetica" w:cs="Helvetica"/>
          <w:color w:val="333333"/>
          <w:sz w:val="21"/>
          <w:szCs w:val="21"/>
        </w:rPr>
        <w:t> X</w:t>
      </w:r>
      <w:proofErr w:type="gramStart"/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3</w:t>
      </w:r>
      <w:r w:rsidRPr="00DA382F">
        <w:rPr>
          <w:rFonts w:ascii="Helvetica" w:hAnsi="Helvetica" w:cs="Helvetica"/>
          <w:color w:val="333333"/>
          <w:sz w:val="21"/>
          <w:szCs w:val="21"/>
        </w:rPr>
        <w:t> ,</w:t>
      </w:r>
      <w:proofErr w:type="gramEnd"/>
      <w:r w:rsidRPr="00DA382F">
        <w:rPr>
          <w:rFonts w:ascii="Helvetica" w:hAnsi="Helvetica" w:cs="Helvetica"/>
          <w:color w:val="333333"/>
          <w:sz w:val="21"/>
          <w:szCs w:val="21"/>
        </w:rPr>
        <w:t xml:space="preserve"> которая пересечет ребро C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C в точке T, а ребро DC в точке P. И соединим точки L и P, лежащие в плоскости ABCD.</w:t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noProof/>
          <w:color w:val="333333"/>
          <w:sz w:val="21"/>
          <w:szCs w:val="21"/>
        </w:rPr>
        <w:drawing>
          <wp:inline distT="0" distB="0" distL="0" distR="0">
            <wp:extent cx="3333750" cy="2257425"/>
            <wp:effectExtent l="0" t="0" r="0" b="9525"/>
            <wp:docPr id="55" name="Рисунок 55" descr="параллелепипе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параллелепипед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color w:val="333333"/>
          <w:sz w:val="21"/>
          <w:szCs w:val="21"/>
        </w:rPr>
        <w:t>MKNTPL - искомое сечение.</w:t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color w:val="333333"/>
          <w:sz w:val="21"/>
          <w:szCs w:val="21"/>
        </w:rPr>
        <w:t>Пример 2.</w:t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color w:val="333333"/>
          <w:sz w:val="21"/>
          <w:szCs w:val="21"/>
        </w:rPr>
        <w:t>Рассмотрим ту же самую задачу на построение сечения, но воспользуемся свойством параллельных плоскостей. Это облегчит нам построение сечения.</w:t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noProof/>
          <w:color w:val="333333"/>
          <w:sz w:val="21"/>
          <w:szCs w:val="21"/>
        </w:rPr>
        <w:lastRenderedPageBreak/>
        <w:drawing>
          <wp:inline distT="0" distB="0" distL="0" distR="0">
            <wp:extent cx="2381250" cy="2266950"/>
            <wp:effectExtent l="0" t="0" r="0" b="0"/>
            <wp:docPr id="54" name="Рисунок 54" descr="сеч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сечение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382F">
        <w:rPr>
          <w:rFonts w:ascii="Helvetica" w:hAnsi="Helvetica" w:cs="Helvetica"/>
          <w:color w:val="333333"/>
          <w:sz w:val="21"/>
          <w:szCs w:val="21"/>
        </w:rPr>
        <w:t>.</w:t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color w:val="333333"/>
          <w:sz w:val="21"/>
          <w:szCs w:val="21"/>
        </w:rPr>
        <w:t>Соединим точки M и L, лежащие в плоскости AA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D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D.</w:t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noProof/>
          <w:color w:val="333333"/>
          <w:sz w:val="21"/>
          <w:szCs w:val="21"/>
        </w:rPr>
        <w:drawing>
          <wp:inline distT="0" distB="0" distL="0" distR="0">
            <wp:extent cx="2381250" cy="2343150"/>
            <wp:effectExtent l="0" t="0" r="0" b="0"/>
            <wp:docPr id="53" name="Рисунок 53" descr="сеч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сечение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382F">
        <w:rPr>
          <w:rFonts w:ascii="Helvetica" w:hAnsi="Helvetica" w:cs="Helvetica"/>
          <w:color w:val="333333"/>
          <w:sz w:val="21"/>
          <w:szCs w:val="21"/>
        </w:rPr>
        <w:t>.</w:t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color w:val="333333"/>
          <w:sz w:val="21"/>
          <w:szCs w:val="21"/>
        </w:rPr>
        <w:t>Через точку N, проведем прямую NT параллельную прямой ML. Прямые NT и ML лежат в параллельных плоскостях по свойству параллелепипеда.</w:t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noProof/>
          <w:color w:val="333333"/>
          <w:sz w:val="21"/>
          <w:szCs w:val="21"/>
        </w:rPr>
        <w:drawing>
          <wp:inline distT="0" distB="0" distL="0" distR="0">
            <wp:extent cx="2381250" cy="2343150"/>
            <wp:effectExtent l="0" t="0" r="0" b="0"/>
            <wp:docPr id="52" name="Рисунок 52" descr="https://uztest.ru/Data/users/11502/m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uztest.ru/Data/users/11502/m3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382F">
        <w:rPr>
          <w:rFonts w:ascii="Helvetica" w:hAnsi="Helvetica" w:cs="Helvetica"/>
          <w:color w:val="333333"/>
          <w:sz w:val="21"/>
          <w:szCs w:val="21"/>
        </w:rPr>
        <w:t>.</w:t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color w:val="333333"/>
          <w:sz w:val="21"/>
          <w:szCs w:val="21"/>
        </w:rPr>
        <w:t xml:space="preserve">Пересечем прямую ML </w:t>
      </w:r>
      <w:proofErr w:type="gramStart"/>
      <w:r w:rsidRPr="00DA382F">
        <w:rPr>
          <w:rFonts w:ascii="Helvetica" w:hAnsi="Helvetica" w:cs="Helvetica"/>
          <w:color w:val="333333"/>
          <w:sz w:val="21"/>
          <w:szCs w:val="21"/>
        </w:rPr>
        <w:t>( принадлежащую</w:t>
      </w:r>
      <w:proofErr w:type="gramEnd"/>
      <w:r w:rsidRPr="00DA382F">
        <w:rPr>
          <w:rFonts w:ascii="Helvetica" w:hAnsi="Helvetica" w:cs="Helvetica"/>
          <w:color w:val="333333"/>
          <w:sz w:val="21"/>
          <w:szCs w:val="21"/>
        </w:rPr>
        <w:t xml:space="preserve"> сечению) с ребром A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D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, они лежат в одной плоскости AA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D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D. Получим точку X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.</w:t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noProof/>
          <w:color w:val="333333"/>
          <w:sz w:val="21"/>
          <w:szCs w:val="21"/>
        </w:rPr>
        <w:lastRenderedPageBreak/>
        <w:drawing>
          <wp:inline distT="0" distB="0" distL="0" distR="0">
            <wp:extent cx="3333750" cy="2219325"/>
            <wp:effectExtent l="0" t="0" r="0" b="9525"/>
            <wp:docPr id="51" name="Рисунок 51" descr="https://uztest.ru/Data/users/11502/m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uztest.ru/Data/users/11502/m4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382F">
        <w:rPr>
          <w:rFonts w:ascii="Helvetica" w:hAnsi="Helvetica" w:cs="Helvetica"/>
          <w:color w:val="333333"/>
          <w:sz w:val="21"/>
          <w:szCs w:val="21"/>
        </w:rPr>
        <w:t>.</w:t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color w:val="333333"/>
          <w:sz w:val="21"/>
          <w:szCs w:val="21"/>
        </w:rPr>
        <w:t>Точка X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 лежит на ребре A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D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, а значит и плоскости A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B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C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D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, соединим ее сточкой N, лежащей в этой же плоскости.</w:t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color w:val="333333"/>
          <w:sz w:val="21"/>
          <w:szCs w:val="21"/>
        </w:rPr>
        <w:t>X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 N пересекается с ребром A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B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 в точке К.</w:t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noProof/>
          <w:color w:val="333333"/>
          <w:sz w:val="21"/>
          <w:szCs w:val="21"/>
        </w:rPr>
        <w:drawing>
          <wp:inline distT="0" distB="0" distL="0" distR="0">
            <wp:extent cx="3333750" cy="2276475"/>
            <wp:effectExtent l="0" t="0" r="0" b="9525"/>
            <wp:docPr id="50" name="Рисунок 50" descr="https://uztest.ru/Data/users/11502/m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uztest.ru/Data/users/11502/m5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382F">
        <w:rPr>
          <w:rFonts w:ascii="Helvetica" w:hAnsi="Helvetica" w:cs="Helvetica"/>
          <w:color w:val="333333"/>
          <w:sz w:val="21"/>
          <w:szCs w:val="21"/>
        </w:rPr>
        <w:t>.</w:t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color w:val="333333"/>
          <w:sz w:val="21"/>
          <w:szCs w:val="21"/>
        </w:rPr>
        <w:t>Соединим точки K и M, лежащие в одной плоскости AA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B</w:t>
      </w:r>
      <w:r w:rsidRPr="00DA382F">
        <w:rPr>
          <w:rFonts w:ascii="Helvetica" w:hAnsi="Helvetica" w:cs="Helvetica"/>
          <w:color w:val="333333"/>
          <w:sz w:val="16"/>
          <w:szCs w:val="16"/>
          <w:vertAlign w:val="subscript"/>
        </w:rPr>
        <w:t>1</w:t>
      </w:r>
      <w:r w:rsidRPr="00DA382F">
        <w:rPr>
          <w:rFonts w:ascii="Helvetica" w:hAnsi="Helvetica" w:cs="Helvetica"/>
          <w:color w:val="333333"/>
          <w:sz w:val="21"/>
          <w:szCs w:val="21"/>
        </w:rPr>
        <w:t>B.</w:t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noProof/>
          <w:color w:val="333333"/>
          <w:sz w:val="21"/>
          <w:szCs w:val="21"/>
        </w:rPr>
        <w:drawing>
          <wp:inline distT="0" distB="0" distL="0" distR="0">
            <wp:extent cx="3333750" cy="2266950"/>
            <wp:effectExtent l="0" t="0" r="0" b="0"/>
            <wp:docPr id="49" name="Рисунок 49" descr="https://uztest.ru/Data/users/11502/m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uztest.ru/Data/users/11502/m6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382F">
        <w:rPr>
          <w:rFonts w:ascii="Helvetica" w:hAnsi="Helvetica" w:cs="Helvetica"/>
          <w:color w:val="333333"/>
          <w:sz w:val="21"/>
          <w:szCs w:val="21"/>
        </w:rPr>
        <w:t>.</w:t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color w:val="333333"/>
          <w:sz w:val="21"/>
          <w:szCs w:val="21"/>
        </w:rPr>
        <w:t xml:space="preserve">Проведем прямую TP через точку T, параллельно прямой KM </w:t>
      </w:r>
      <w:proofErr w:type="gramStart"/>
      <w:r w:rsidRPr="00DA382F">
        <w:rPr>
          <w:rFonts w:ascii="Helvetica" w:hAnsi="Helvetica" w:cs="Helvetica"/>
          <w:color w:val="333333"/>
          <w:sz w:val="21"/>
          <w:szCs w:val="21"/>
        </w:rPr>
        <w:t>( они</w:t>
      </w:r>
      <w:proofErr w:type="gramEnd"/>
      <w:r w:rsidRPr="00DA382F">
        <w:rPr>
          <w:rFonts w:ascii="Helvetica" w:hAnsi="Helvetica" w:cs="Helvetica"/>
          <w:color w:val="333333"/>
          <w:sz w:val="21"/>
          <w:szCs w:val="21"/>
        </w:rPr>
        <w:t xml:space="preserve"> лежат в параллельных плоскостях).</w:t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noProof/>
          <w:color w:val="333333"/>
          <w:sz w:val="21"/>
          <w:szCs w:val="21"/>
        </w:rPr>
        <w:lastRenderedPageBreak/>
        <w:drawing>
          <wp:inline distT="0" distB="0" distL="0" distR="0">
            <wp:extent cx="3333750" cy="2428875"/>
            <wp:effectExtent l="0" t="0" r="0" b="9525"/>
            <wp:docPr id="48" name="Рисунок 48" descr="https://uztest.ru/Data/users/11502/m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uztest.ru/Data/users/11502/m7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382F">
        <w:rPr>
          <w:rFonts w:ascii="Helvetica" w:hAnsi="Helvetica" w:cs="Helvetica"/>
          <w:color w:val="333333"/>
          <w:sz w:val="21"/>
          <w:szCs w:val="21"/>
        </w:rPr>
        <w:t>.</w:t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color w:val="333333"/>
          <w:sz w:val="21"/>
          <w:szCs w:val="21"/>
        </w:rPr>
        <w:t xml:space="preserve">Соединим точки P и L </w:t>
      </w:r>
      <w:proofErr w:type="gramStart"/>
      <w:r w:rsidRPr="00DA382F">
        <w:rPr>
          <w:rFonts w:ascii="Helvetica" w:hAnsi="Helvetica" w:cs="Helvetica"/>
          <w:color w:val="333333"/>
          <w:sz w:val="21"/>
          <w:szCs w:val="21"/>
        </w:rPr>
        <w:t>( они</w:t>
      </w:r>
      <w:proofErr w:type="gramEnd"/>
      <w:r w:rsidRPr="00DA382F">
        <w:rPr>
          <w:rFonts w:ascii="Helvetica" w:hAnsi="Helvetica" w:cs="Helvetica"/>
          <w:color w:val="333333"/>
          <w:sz w:val="21"/>
          <w:szCs w:val="21"/>
        </w:rPr>
        <w:t xml:space="preserve"> лежат в одной плоскости).</w:t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noProof/>
          <w:color w:val="333333"/>
          <w:sz w:val="21"/>
          <w:szCs w:val="21"/>
        </w:rPr>
        <w:drawing>
          <wp:inline distT="0" distB="0" distL="0" distR="0">
            <wp:extent cx="3333750" cy="2428875"/>
            <wp:effectExtent l="0" t="0" r="0" b="9525"/>
            <wp:docPr id="2" name="Рисунок 2" descr="https://uztest.ru/Data/users/11502/m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uztest.ru/Data/users/11502/m8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382F">
        <w:rPr>
          <w:rFonts w:ascii="Helvetica" w:hAnsi="Helvetica" w:cs="Helvetica"/>
          <w:color w:val="333333"/>
          <w:sz w:val="21"/>
          <w:szCs w:val="21"/>
        </w:rPr>
        <w:t>.</w:t>
      </w:r>
    </w:p>
    <w:p w:rsidR="00DA382F" w:rsidRPr="00DA382F" w:rsidRDefault="00DA382F" w:rsidP="00DA382F">
      <w:pPr>
        <w:shd w:val="clear" w:color="auto" w:fill="FFFFFF"/>
        <w:spacing w:after="150"/>
        <w:rPr>
          <w:rFonts w:ascii="Helvetica" w:hAnsi="Helvetica" w:cs="Helvetica"/>
          <w:color w:val="333333"/>
          <w:sz w:val="21"/>
          <w:szCs w:val="21"/>
        </w:rPr>
      </w:pPr>
      <w:r w:rsidRPr="00DA382F">
        <w:rPr>
          <w:rFonts w:ascii="Helvetica" w:hAnsi="Helvetica" w:cs="Helvetica"/>
          <w:color w:val="333333"/>
          <w:sz w:val="21"/>
          <w:szCs w:val="21"/>
        </w:rPr>
        <w:t>MKNTPL - искомое сечение.</w:t>
      </w:r>
    </w:p>
    <w:p w:rsidR="00DA382F" w:rsidRDefault="00DA382F" w:rsidP="00276F96">
      <w:pPr>
        <w:spacing w:line="360" w:lineRule="auto"/>
        <w:rPr>
          <w:noProof/>
        </w:rPr>
      </w:pPr>
    </w:p>
    <w:p w:rsidR="00CA4A46" w:rsidRPr="00A57B46" w:rsidRDefault="00897D20" w:rsidP="00276F96">
      <w:pPr>
        <w:spacing w:line="360" w:lineRule="auto"/>
      </w:pPr>
      <w:r>
        <w:rPr>
          <w:b/>
        </w:rPr>
        <w:t xml:space="preserve">1. </w:t>
      </w:r>
      <w:r w:rsidR="00A61ECD" w:rsidRPr="00A57B46">
        <w:t>Правильное сечение многогранника – это многоугольник, вершины которого лежат на ребрах, а стороны пересекают каждую грань многогранника не более 1 раза.</w:t>
      </w:r>
    </w:p>
    <w:p w:rsidR="00C94748" w:rsidRPr="00A57B46" w:rsidRDefault="00FC0BB8" w:rsidP="00276F96">
      <w:pPr>
        <w:spacing w:line="360" w:lineRule="auto"/>
        <w:rPr>
          <w:i/>
        </w:rPr>
      </w:pPr>
      <w:r>
        <w:rPr>
          <w:i/>
          <w:noProof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2491740</wp:posOffset>
            </wp:positionH>
            <wp:positionV relativeFrom="paragraph">
              <wp:posOffset>55245</wp:posOffset>
            </wp:positionV>
            <wp:extent cx="3429000" cy="2326640"/>
            <wp:effectExtent l="19050" t="19050" r="19050" b="16510"/>
            <wp:wrapTight wrapText="bothSides">
              <wp:wrapPolygon edited="0">
                <wp:start x="-120" y="-177"/>
                <wp:lineTo x="-120" y="21576"/>
                <wp:lineTo x="21600" y="21576"/>
                <wp:lineTo x="21600" y="-177"/>
                <wp:lineTo x="-120" y="-177"/>
              </wp:wrapPolygon>
            </wp:wrapTight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326640"/>
                    </a:xfrm>
                    <a:prstGeom prst="rect">
                      <a:avLst/>
                    </a:prstGeom>
                    <a:noFill/>
                    <a:ln w="63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24CD" w:rsidRPr="00A57B46" w:rsidRDefault="00897D20" w:rsidP="00276F96">
      <w:pPr>
        <w:spacing w:line="360" w:lineRule="auto"/>
      </w:pPr>
      <w:r>
        <w:t>2.</w:t>
      </w:r>
      <w:r w:rsidR="009624CD" w:rsidRPr="00A57B46">
        <w:t>Ученик нарисовал сечения прямоугольного параллелепипеда плоскостью. Есть ли в рисунках ошибки?</w:t>
      </w:r>
      <w:r w:rsidR="00EF453C" w:rsidRPr="00A57B46">
        <w:t xml:space="preserve"> </w:t>
      </w:r>
      <w:r w:rsidR="00F56975" w:rsidRPr="00A57B46">
        <w:t>Если да, то какие принципы построения сечений здесь нарушены?</w:t>
      </w:r>
    </w:p>
    <w:p w:rsidR="008D1D93" w:rsidRPr="00A57B46" w:rsidRDefault="00897D20" w:rsidP="00276F96">
      <w:pPr>
        <w:spacing w:line="360" w:lineRule="auto"/>
      </w:pPr>
      <w:proofErr w:type="gramStart"/>
      <w:r>
        <w:rPr>
          <w:b/>
        </w:rPr>
        <w:t>ответ</w:t>
      </w:r>
      <w:r w:rsidR="00E472B4">
        <w:rPr>
          <w:b/>
        </w:rPr>
        <w:t>:</w:t>
      </w:r>
      <w:r w:rsidR="00F56975" w:rsidRPr="00A57B46">
        <w:rPr>
          <w:i/>
        </w:rPr>
        <w:t xml:space="preserve"> </w:t>
      </w:r>
      <w:r w:rsidR="00F56975" w:rsidRPr="00A57B46">
        <w:t xml:space="preserve"> На</w:t>
      </w:r>
      <w:proofErr w:type="gramEnd"/>
      <w:r w:rsidR="00F56975" w:rsidRPr="00A57B46">
        <w:t xml:space="preserve"> рис</w:t>
      </w:r>
      <w:r w:rsidR="008D1D93" w:rsidRPr="00A57B46">
        <w:t xml:space="preserve"> 1</w:t>
      </w:r>
      <w:r w:rsidR="00B00384" w:rsidRPr="00A57B46">
        <w:t>)</w:t>
      </w:r>
      <w:r w:rsidR="008D1D93" w:rsidRPr="00A57B46">
        <w:t xml:space="preserve"> нарушен 3 принцип построения сечения: параллельные плоскости пересечены не по параллельным прямым</w:t>
      </w:r>
      <w:r w:rsidR="00B00384" w:rsidRPr="00A57B46">
        <w:t>.</w:t>
      </w:r>
    </w:p>
    <w:p w:rsidR="003106F3" w:rsidRPr="00A57B46" w:rsidRDefault="008D1D93" w:rsidP="00276F96">
      <w:pPr>
        <w:spacing w:line="360" w:lineRule="auto"/>
      </w:pPr>
      <w:r w:rsidRPr="00A57B46">
        <w:t xml:space="preserve">На рис. 2) </w:t>
      </w:r>
      <w:r w:rsidR="00B00384" w:rsidRPr="00A57B46">
        <w:t>сечение параллелепипеда выполнено правильно</w:t>
      </w:r>
      <w:r w:rsidR="003106F3" w:rsidRPr="00A57B46">
        <w:t xml:space="preserve">. </w:t>
      </w:r>
    </w:p>
    <w:p w:rsidR="00B00384" w:rsidRPr="00A57B46" w:rsidRDefault="003106F3" w:rsidP="00276F96">
      <w:pPr>
        <w:spacing w:line="360" w:lineRule="auto"/>
        <w:rPr>
          <w:b/>
        </w:rPr>
      </w:pPr>
      <w:r w:rsidRPr="00A57B46">
        <w:lastRenderedPageBreak/>
        <w:t xml:space="preserve">На рис. 3) </w:t>
      </w:r>
      <w:r w:rsidR="00B00384" w:rsidRPr="00A57B46">
        <w:t>грань СС</w:t>
      </w:r>
      <w:r w:rsidR="007A0D39" w:rsidRPr="00A57B46">
        <w:t>’</w:t>
      </w:r>
      <w:r w:rsidR="007A0D39" w:rsidRPr="00A57B46">
        <w:rPr>
          <w:lang w:val="en-US"/>
        </w:rPr>
        <w:t>B</w:t>
      </w:r>
      <w:r w:rsidR="007A0D39" w:rsidRPr="00A57B46">
        <w:t>’</w:t>
      </w:r>
      <w:r w:rsidR="007A0D39" w:rsidRPr="00A57B46">
        <w:rPr>
          <w:lang w:val="en-US"/>
        </w:rPr>
        <w:t>B</w:t>
      </w:r>
      <w:r w:rsidR="007A0D39" w:rsidRPr="00A57B46">
        <w:t xml:space="preserve"> пересечена дважды</w:t>
      </w:r>
    </w:p>
    <w:p w:rsidR="00B00384" w:rsidRDefault="007A0D39" w:rsidP="00276F96">
      <w:pPr>
        <w:spacing w:line="360" w:lineRule="auto"/>
      </w:pPr>
      <w:r w:rsidRPr="00A57B46">
        <w:t xml:space="preserve">На рис.4) сторона сечения </w:t>
      </w:r>
      <w:r w:rsidRPr="00A57B46">
        <w:rPr>
          <w:lang w:val="en-US"/>
        </w:rPr>
        <w:t>RS</w:t>
      </w:r>
      <w:r w:rsidRPr="00A57B46">
        <w:t xml:space="preserve"> не принадлежит какой-либо грани параллелепипеда.</w:t>
      </w:r>
    </w:p>
    <w:p w:rsidR="00307C04" w:rsidRPr="00A57B46" w:rsidRDefault="00307C04" w:rsidP="00276F96">
      <w:pPr>
        <w:spacing w:line="360" w:lineRule="auto"/>
      </w:pPr>
    </w:p>
    <w:p w:rsidR="00E41072" w:rsidRPr="00897D20" w:rsidRDefault="00DA382F" w:rsidP="00276F96">
      <w:pPr>
        <w:spacing w:line="360" w:lineRule="auto"/>
        <w:rPr>
          <w:b/>
        </w:rPr>
      </w:pPr>
      <w:r>
        <w:rPr>
          <w:b/>
        </w:rPr>
        <w:t>Задачи для домашней работы.</w:t>
      </w:r>
    </w:p>
    <w:p w:rsidR="00DA382F" w:rsidRPr="00897D20" w:rsidRDefault="00DA382F" w:rsidP="00276F96">
      <w:pPr>
        <w:spacing w:line="360" w:lineRule="auto"/>
        <w:rPr>
          <w:b/>
        </w:rPr>
      </w:pPr>
      <w:r>
        <w:rPr>
          <w:b/>
        </w:rPr>
        <w:t>Выполняем построения под номерами 2, 6, 9, 15</w:t>
      </w:r>
    </w:p>
    <w:p w:rsidR="00322818" w:rsidRDefault="00322818" w:rsidP="00276F96">
      <w:pPr>
        <w:spacing w:line="360" w:lineRule="auto"/>
      </w:pPr>
      <w:r>
        <w:t>Лист 1.</w:t>
      </w:r>
    </w:p>
    <w:p w:rsidR="00322818" w:rsidRDefault="00FC0BB8" w:rsidP="00322818">
      <w:pPr>
        <w:widowControl w:val="0"/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5394960" cy="122682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4960" cy="122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818" w:rsidRDefault="00FC0BB8" w:rsidP="00322818">
      <w:pPr>
        <w:widowControl w:val="0"/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5410200" cy="1196340"/>
            <wp:effectExtent l="0" t="0" r="0" b="381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119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818" w:rsidRDefault="00FC0BB8" w:rsidP="00322818">
      <w:pPr>
        <w:widowControl w:val="0"/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5547360" cy="929640"/>
            <wp:effectExtent l="0" t="0" r="0" b="381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736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818" w:rsidRDefault="00FC0BB8" w:rsidP="00322818">
      <w:pPr>
        <w:widowControl w:val="0"/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5814060" cy="96012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406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818" w:rsidRDefault="00322818" w:rsidP="00322818">
      <w:pPr>
        <w:widowControl w:val="0"/>
        <w:autoSpaceDE w:val="0"/>
        <w:autoSpaceDN w:val="0"/>
        <w:adjustRightInd w:val="0"/>
        <w:jc w:val="center"/>
      </w:pPr>
    </w:p>
    <w:p w:rsidR="00322818" w:rsidRDefault="00322818" w:rsidP="00322818">
      <w:pPr>
        <w:widowControl w:val="0"/>
        <w:autoSpaceDE w:val="0"/>
        <w:autoSpaceDN w:val="0"/>
        <w:adjustRightInd w:val="0"/>
        <w:jc w:val="center"/>
      </w:pPr>
    </w:p>
    <w:p w:rsidR="00322818" w:rsidRDefault="00322818" w:rsidP="00322818">
      <w:pPr>
        <w:widowControl w:val="0"/>
        <w:autoSpaceDE w:val="0"/>
        <w:autoSpaceDN w:val="0"/>
        <w:adjustRightInd w:val="0"/>
        <w:jc w:val="center"/>
      </w:pPr>
    </w:p>
    <w:p w:rsidR="00322818" w:rsidRDefault="00DA382F" w:rsidP="00322818">
      <w:pPr>
        <w:widowControl w:val="0"/>
        <w:autoSpaceDE w:val="0"/>
        <w:autoSpaceDN w:val="0"/>
        <w:adjustRightInd w:val="0"/>
        <w:jc w:val="center"/>
      </w:pPr>
      <w:r>
        <w:t>Выполняем построения № 2, 3, 10, 13</w:t>
      </w:r>
    </w:p>
    <w:p w:rsidR="00DA382F" w:rsidRDefault="00DA382F" w:rsidP="00322818">
      <w:pPr>
        <w:widowControl w:val="0"/>
        <w:autoSpaceDE w:val="0"/>
        <w:autoSpaceDN w:val="0"/>
        <w:adjustRightInd w:val="0"/>
        <w:jc w:val="center"/>
      </w:pPr>
    </w:p>
    <w:p w:rsidR="00322818" w:rsidRDefault="00322818" w:rsidP="00322818">
      <w:pPr>
        <w:widowControl w:val="0"/>
        <w:autoSpaceDE w:val="0"/>
        <w:autoSpaceDN w:val="0"/>
        <w:adjustRightInd w:val="0"/>
        <w:jc w:val="center"/>
      </w:pPr>
    </w:p>
    <w:p w:rsidR="00322818" w:rsidRDefault="00322818" w:rsidP="00322818">
      <w:pPr>
        <w:widowControl w:val="0"/>
        <w:autoSpaceDE w:val="0"/>
        <w:autoSpaceDN w:val="0"/>
        <w:adjustRightInd w:val="0"/>
      </w:pPr>
      <w:r>
        <w:t>Лист 2.</w:t>
      </w:r>
    </w:p>
    <w:p w:rsidR="00322818" w:rsidRDefault="00FC0BB8" w:rsidP="00322818">
      <w:pPr>
        <w:widowControl w:val="0"/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5570220" cy="134112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0220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2818">
        <w:t xml:space="preserve">    </w:t>
      </w:r>
      <w:r>
        <w:rPr>
          <w:noProof/>
        </w:rPr>
        <w:lastRenderedPageBreak/>
        <w:drawing>
          <wp:inline distT="0" distB="0" distL="0" distR="0">
            <wp:extent cx="4000500" cy="131826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818" w:rsidRDefault="00322818" w:rsidP="00322818">
      <w:pPr>
        <w:widowControl w:val="0"/>
        <w:autoSpaceDE w:val="0"/>
        <w:autoSpaceDN w:val="0"/>
        <w:adjustRightInd w:val="0"/>
        <w:jc w:val="center"/>
      </w:pPr>
    </w:p>
    <w:p w:rsidR="00322818" w:rsidRDefault="00FC0BB8" w:rsidP="00322818">
      <w:pPr>
        <w:widowControl w:val="0"/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5356860" cy="88392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686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818" w:rsidRDefault="00322818" w:rsidP="00322818">
      <w:pPr>
        <w:widowControl w:val="0"/>
        <w:autoSpaceDE w:val="0"/>
        <w:autoSpaceDN w:val="0"/>
        <w:adjustRightInd w:val="0"/>
        <w:spacing w:line="1" w:lineRule="exact"/>
        <w:jc w:val="center"/>
        <w:rPr>
          <w:sz w:val="2"/>
          <w:szCs w:val="2"/>
        </w:rPr>
      </w:pPr>
    </w:p>
    <w:p w:rsidR="00322818" w:rsidRDefault="00322818" w:rsidP="00322818">
      <w:pPr>
        <w:widowControl w:val="0"/>
        <w:autoSpaceDE w:val="0"/>
        <w:autoSpaceDN w:val="0"/>
        <w:adjustRightInd w:val="0"/>
        <w:spacing w:line="1" w:lineRule="exact"/>
        <w:jc w:val="center"/>
        <w:rPr>
          <w:sz w:val="2"/>
          <w:szCs w:val="2"/>
        </w:rPr>
      </w:pPr>
    </w:p>
    <w:p w:rsidR="00322818" w:rsidRDefault="00322818" w:rsidP="00322818">
      <w:pPr>
        <w:widowControl w:val="0"/>
        <w:autoSpaceDE w:val="0"/>
        <w:autoSpaceDN w:val="0"/>
        <w:adjustRightInd w:val="0"/>
        <w:jc w:val="center"/>
      </w:pPr>
    </w:p>
    <w:p w:rsidR="00322818" w:rsidRDefault="00FC0BB8" w:rsidP="00322818">
      <w:pPr>
        <w:widowControl w:val="0"/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5730240" cy="1112520"/>
            <wp:effectExtent l="0" t="0" r="381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24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818" w:rsidRDefault="00322818" w:rsidP="00322818">
      <w:pPr>
        <w:widowControl w:val="0"/>
        <w:autoSpaceDE w:val="0"/>
        <w:autoSpaceDN w:val="0"/>
        <w:adjustRightInd w:val="0"/>
        <w:jc w:val="center"/>
      </w:pPr>
    </w:p>
    <w:p w:rsidR="00DA382F" w:rsidRPr="00DA382F" w:rsidRDefault="00FC0BB8" w:rsidP="00DA382F">
      <w:pPr>
        <w:widowControl w:val="0"/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>
            <wp:extent cx="5844540" cy="1188720"/>
            <wp:effectExtent l="0" t="0" r="381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454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7C81" w:rsidRPr="00642A02" w:rsidRDefault="00642A02" w:rsidP="00642A02">
      <w:pPr>
        <w:pStyle w:val="a8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</w:p>
    <w:sectPr w:rsidR="00447C81" w:rsidRPr="00642A02" w:rsidSect="00897D2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27pt;height:27pt" o:bullet="t">
        <v:imagedata r:id="rId1" o:title=""/>
      </v:shape>
    </w:pict>
  </w:numPicBullet>
  <w:abstractNum w:abstractNumId="0" w15:restartNumberingAfterBreak="0">
    <w:nsid w:val="FFFFFFFE"/>
    <w:multiLevelType w:val="singleLevel"/>
    <w:tmpl w:val="F9B2AA10"/>
    <w:lvl w:ilvl="0">
      <w:numFmt w:val="decimal"/>
      <w:lvlText w:val="*"/>
      <w:lvlJc w:val="left"/>
    </w:lvl>
  </w:abstractNum>
  <w:abstractNum w:abstractNumId="1" w15:restartNumberingAfterBreak="0">
    <w:nsid w:val="0314436C"/>
    <w:multiLevelType w:val="hybridMultilevel"/>
    <w:tmpl w:val="A70E735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5E2C13"/>
    <w:multiLevelType w:val="hybridMultilevel"/>
    <w:tmpl w:val="0C3842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40136C"/>
    <w:multiLevelType w:val="hybridMultilevel"/>
    <w:tmpl w:val="D5721F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C84ECC"/>
    <w:multiLevelType w:val="hybridMultilevel"/>
    <w:tmpl w:val="6FB86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905419"/>
    <w:multiLevelType w:val="multilevel"/>
    <w:tmpl w:val="97FE998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6" w15:restartNumberingAfterBreak="0">
    <w:nsid w:val="26857111"/>
    <w:multiLevelType w:val="hybridMultilevel"/>
    <w:tmpl w:val="BE08AF1C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8E7D82"/>
    <w:multiLevelType w:val="hybridMultilevel"/>
    <w:tmpl w:val="167274E4"/>
    <w:lvl w:ilvl="0" w:tplc="DBF4B03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7C4F2A"/>
    <w:multiLevelType w:val="hybridMultilevel"/>
    <w:tmpl w:val="1ADE13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030B"/>
    <w:multiLevelType w:val="hybridMultilevel"/>
    <w:tmpl w:val="9B56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138732F"/>
    <w:multiLevelType w:val="hybridMultilevel"/>
    <w:tmpl w:val="4F6E9830"/>
    <w:lvl w:ilvl="0" w:tplc="ACACE7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156569"/>
    <w:multiLevelType w:val="hybridMultilevel"/>
    <w:tmpl w:val="65866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B30228"/>
    <w:multiLevelType w:val="hybridMultilevel"/>
    <w:tmpl w:val="3B84B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836F63"/>
    <w:multiLevelType w:val="multilevel"/>
    <w:tmpl w:val="97FE998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4" w15:restartNumberingAfterBreak="0">
    <w:nsid w:val="745A02DA"/>
    <w:multiLevelType w:val="hybridMultilevel"/>
    <w:tmpl w:val="AFB2EE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66A13B2"/>
    <w:multiLevelType w:val="multilevel"/>
    <w:tmpl w:val="97FE998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imes New Roman" w:hAnsi="Times New Roman" w:cs="Times New Roman" w:hint="default"/>
          <w:sz w:val="56"/>
        </w:rPr>
      </w:lvl>
    </w:lvlOverride>
  </w:num>
  <w:num w:numId="2">
    <w:abstractNumId w:val="5"/>
  </w:num>
  <w:num w:numId="3">
    <w:abstractNumId w:val="15"/>
  </w:num>
  <w:num w:numId="4">
    <w:abstractNumId w:val="13"/>
  </w:num>
  <w:num w:numId="5">
    <w:abstractNumId w:val="3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2"/>
  </w:num>
  <w:num w:numId="10">
    <w:abstractNumId w:val="14"/>
  </w:num>
  <w:num w:numId="11">
    <w:abstractNumId w:val="7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2"/>
  </w:num>
  <w:num w:numId="17">
    <w:abstractNumId w:val="11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A74"/>
    <w:rsid w:val="00002326"/>
    <w:rsid w:val="000056C2"/>
    <w:rsid w:val="00013437"/>
    <w:rsid w:val="000250C8"/>
    <w:rsid w:val="00030362"/>
    <w:rsid w:val="0004153D"/>
    <w:rsid w:val="0007736D"/>
    <w:rsid w:val="00090389"/>
    <w:rsid w:val="000F16E5"/>
    <w:rsid w:val="000F5A74"/>
    <w:rsid w:val="0013546A"/>
    <w:rsid w:val="001432D0"/>
    <w:rsid w:val="001C7A21"/>
    <w:rsid w:val="001F0401"/>
    <w:rsid w:val="001F395E"/>
    <w:rsid w:val="001F3E16"/>
    <w:rsid w:val="0020560E"/>
    <w:rsid w:val="00261CEE"/>
    <w:rsid w:val="00262D84"/>
    <w:rsid w:val="00274E79"/>
    <w:rsid w:val="00276F96"/>
    <w:rsid w:val="002A7D3C"/>
    <w:rsid w:val="002C2CB8"/>
    <w:rsid w:val="002D562F"/>
    <w:rsid w:val="002E5663"/>
    <w:rsid w:val="002F16ED"/>
    <w:rsid w:val="002F7F1D"/>
    <w:rsid w:val="00307C04"/>
    <w:rsid w:val="003106F3"/>
    <w:rsid w:val="00311E92"/>
    <w:rsid w:val="00322818"/>
    <w:rsid w:val="00351EE3"/>
    <w:rsid w:val="00370FF3"/>
    <w:rsid w:val="00372AEC"/>
    <w:rsid w:val="00373149"/>
    <w:rsid w:val="003A0E63"/>
    <w:rsid w:val="003B25ED"/>
    <w:rsid w:val="003C0AB1"/>
    <w:rsid w:val="003D2C13"/>
    <w:rsid w:val="003F1371"/>
    <w:rsid w:val="00402350"/>
    <w:rsid w:val="00405398"/>
    <w:rsid w:val="00424DC2"/>
    <w:rsid w:val="00447C81"/>
    <w:rsid w:val="0045669D"/>
    <w:rsid w:val="00493B70"/>
    <w:rsid w:val="004A441A"/>
    <w:rsid w:val="004A78BF"/>
    <w:rsid w:val="00511DFF"/>
    <w:rsid w:val="005410CA"/>
    <w:rsid w:val="005521C5"/>
    <w:rsid w:val="00554518"/>
    <w:rsid w:val="00554A00"/>
    <w:rsid w:val="0055689A"/>
    <w:rsid w:val="005614C4"/>
    <w:rsid w:val="005647B1"/>
    <w:rsid w:val="00567BA5"/>
    <w:rsid w:val="00591AC4"/>
    <w:rsid w:val="00593484"/>
    <w:rsid w:val="005953A5"/>
    <w:rsid w:val="005A7031"/>
    <w:rsid w:val="005C11A9"/>
    <w:rsid w:val="006134D4"/>
    <w:rsid w:val="00642A02"/>
    <w:rsid w:val="00657F5C"/>
    <w:rsid w:val="00673DF9"/>
    <w:rsid w:val="006B4C5B"/>
    <w:rsid w:val="006D60C7"/>
    <w:rsid w:val="006F5099"/>
    <w:rsid w:val="00794B1D"/>
    <w:rsid w:val="007A0208"/>
    <w:rsid w:val="007A0D39"/>
    <w:rsid w:val="007C6650"/>
    <w:rsid w:val="007D5D4A"/>
    <w:rsid w:val="007F09BA"/>
    <w:rsid w:val="007F3A70"/>
    <w:rsid w:val="00804DF5"/>
    <w:rsid w:val="00814FA7"/>
    <w:rsid w:val="008506AD"/>
    <w:rsid w:val="008747F2"/>
    <w:rsid w:val="008944B2"/>
    <w:rsid w:val="00897D20"/>
    <w:rsid w:val="008A56A9"/>
    <w:rsid w:val="008D1D93"/>
    <w:rsid w:val="008E0B41"/>
    <w:rsid w:val="00906932"/>
    <w:rsid w:val="009128F2"/>
    <w:rsid w:val="009258E7"/>
    <w:rsid w:val="00936FF9"/>
    <w:rsid w:val="009624CD"/>
    <w:rsid w:val="00981755"/>
    <w:rsid w:val="009C3958"/>
    <w:rsid w:val="009D02F5"/>
    <w:rsid w:val="00A16440"/>
    <w:rsid w:val="00A54852"/>
    <w:rsid w:val="00A57B46"/>
    <w:rsid w:val="00A61ECD"/>
    <w:rsid w:val="00A647CB"/>
    <w:rsid w:val="00A7051F"/>
    <w:rsid w:val="00A90A81"/>
    <w:rsid w:val="00A9437E"/>
    <w:rsid w:val="00A96667"/>
    <w:rsid w:val="00AB14AC"/>
    <w:rsid w:val="00AF5F4B"/>
    <w:rsid w:val="00B00384"/>
    <w:rsid w:val="00B04891"/>
    <w:rsid w:val="00B3520A"/>
    <w:rsid w:val="00BA1383"/>
    <w:rsid w:val="00BA383E"/>
    <w:rsid w:val="00BB3115"/>
    <w:rsid w:val="00BC57D1"/>
    <w:rsid w:val="00BD566F"/>
    <w:rsid w:val="00BF4CFA"/>
    <w:rsid w:val="00C0221F"/>
    <w:rsid w:val="00C94748"/>
    <w:rsid w:val="00CA2EE9"/>
    <w:rsid w:val="00CA4A46"/>
    <w:rsid w:val="00CD360D"/>
    <w:rsid w:val="00CE6E6D"/>
    <w:rsid w:val="00CF14F5"/>
    <w:rsid w:val="00D012DD"/>
    <w:rsid w:val="00D109B4"/>
    <w:rsid w:val="00D10A43"/>
    <w:rsid w:val="00D22863"/>
    <w:rsid w:val="00D53D2C"/>
    <w:rsid w:val="00D816B0"/>
    <w:rsid w:val="00D823E0"/>
    <w:rsid w:val="00D923F0"/>
    <w:rsid w:val="00DA382F"/>
    <w:rsid w:val="00DA62A8"/>
    <w:rsid w:val="00DB5583"/>
    <w:rsid w:val="00DB63FE"/>
    <w:rsid w:val="00DE5A8E"/>
    <w:rsid w:val="00E17B22"/>
    <w:rsid w:val="00E22F86"/>
    <w:rsid w:val="00E24F68"/>
    <w:rsid w:val="00E34D68"/>
    <w:rsid w:val="00E41072"/>
    <w:rsid w:val="00E45C5A"/>
    <w:rsid w:val="00E472B4"/>
    <w:rsid w:val="00E839DA"/>
    <w:rsid w:val="00E8713F"/>
    <w:rsid w:val="00EB39FB"/>
    <w:rsid w:val="00EF453C"/>
    <w:rsid w:val="00F44A2C"/>
    <w:rsid w:val="00F56607"/>
    <w:rsid w:val="00F56975"/>
    <w:rsid w:val="00F66273"/>
    <w:rsid w:val="00FA4AFC"/>
    <w:rsid w:val="00FA596C"/>
    <w:rsid w:val="00FB50AD"/>
    <w:rsid w:val="00FC0BB8"/>
    <w:rsid w:val="00FC6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597CFD"/>
  <w15:docId w15:val="{0F2D8589-7C9C-45F5-9292-F52B771BF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DA382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A96667"/>
    <w:rPr>
      <w:sz w:val="16"/>
      <w:szCs w:val="16"/>
    </w:rPr>
  </w:style>
  <w:style w:type="paragraph" w:styleId="a4">
    <w:name w:val="annotation text"/>
    <w:basedOn w:val="a"/>
    <w:semiHidden/>
    <w:rsid w:val="00A96667"/>
    <w:rPr>
      <w:sz w:val="20"/>
      <w:szCs w:val="20"/>
    </w:rPr>
  </w:style>
  <w:style w:type="paragraph" w:styleId="a5">
    <w:name w:val="annotation subject"/>
    <w:basedOn w:val="a4"/>
    <w:next w:val="a4"/>
    <w:semiHidden/>
    <w:rsid w:val="00A96667"/>
    <w:rPr>
      <w:b/>
      <w:bCs/>
    </w:rPr>
  </w:style>
  <w:style w:type="paragraph" w:styleId="a6">
    <w:name w:val="Balloon Text"/>
    <w:basedOn w:val="a"/>
    <w:semiHidden/>
    <w:rsid w:val="00A9666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B311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No Spacing"/>
    <w:uiPriority w:val="1"/>
    <w:qFormat/>
    <w:rsid w:val="00642A02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DA382F"/>
    <w:rPr>
      <w:b/>
      <w:bCs/>
      <w:sz w:val="36"/>
      <w:szCs w:val="36"/>
    </w:rPr>
  </w:style>
  <w:style w:type="paragraph" w:styleId="a9">
    <w:name w:val="Normal (Web)"/>
    <w:basedOn w:val="a"/>
    <w:uiPriority w:val="99"/>
    <w:semiHidden/>
    <w:unhideWhenUsed/>
    <w:rsid w:val="00DA382F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DA38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1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8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9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9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gif"/><Relationship Id="rId18" Type="http://schemas.openxmlformats.org/officeDocument/2006/relationships/image" Target="media/image11.gif"/><Relationship Id="rId26" Type="http://schemas.openxmlformats.org/officeDocument/2006/relationships/image" Target="media/image19.jpeg"/><Relationship Id="rId3" Type="http://schemas.openxmlformats.org/officeDocument/2006/relationships/customXml" Target="../customXml/item3.xml"/><Relationship Id="rId21" Type="http://schemas.openxmlformats.org/officeDocument/2006/relationships/image" Target="media/image14.gif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5.gif"/><Relationship Id="rId17" Type="http://schemas.openxmlformats.org/officeDocument/2006/relationships/image" Target="media/image10.gif"/><Relationship Id="rId25" Type="http://schemas.openxmlformats.org/officeDocument/2006/relationships/image" Target="media/image18.jpeg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9.gif"/><Relationship Id="rId20" Type="http://schemas.openxmlformats.org/officeDocument/2006/relationships/image" Target="media/image13.gif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4.gif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5" Type="http://schemas.openxmlformats.org/officeDocument/2006/relationships/numbering" Target="numbering.xml"/><Relationship Id="rId15" Type="http://schemas.openxmlformats.org/officeDocument/2006/relationships/image" Target="media/image8.gif"/><Relationship Id="rId23" Type="http://schemas.openxmlformats.org/officeDocument/2006/relationships/image" Target="media/image16.emf"/><Relationship Id="rId28" Type="http://schemas.openxmlformats.org/officeDocument/2006/relationships/image" Target="media/image21.jpeg"/><Relationship Id="rId10" Type="http://schemas.openxmlformats.org/officeDocument/2006/relationships/image" Target="media/image3.gif"/><Relationship Id="rId19" Type="http://schemas.openxmlformats.org/officeDocument/2006/relationships/image" Target="media/image12.gif"/><Relationship Id="rId31" Type="http://schemas.openxmlformats.org/officeDocument/2006/relationships/image" Target="media/image24.jpeg"/><Relationship Id="rId4" Type="http://schemas.openxmlformats.org/officeDocument/2006/relationships/customXml" Target="../customXml/item4.xml"/><Relationship Id="rId9" Type="http://schemas.openxmlformats.org/officeDocument/2006/relationships/image" Target="media/image2.gif"/><Relationship Id="rId14" Type="http://schemas.openxmlformats.org/officeDocument/2006/relationships/image" Target="media/image7.gif"/><Relationship Id="rId22" Type="http://schemas.openxmlformats.org/officeDocument/2006/relationships/image" Target="media/image15.gif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8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A63FBD1FDBBBE4EAA646000422D1226" ma:contentTypeVersion="0" ma:contentTypeDescription="Создание документа." ma:contentTypeScope="" ma:versionID="72dee0c1e504b996a39ad1ba4320b52d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06663-2761-4926-A090-1AD2FF1FC4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DEC0E75-69A7-4C84-BE86-B890A7D3C7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88B8F1-46E1-4A26-9650-414D0A9366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D00B298-8581-4B49-8AA1-DC1E8838D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EVT-pc</cp:lastModifiedBy>
  <cp:revision>4</cp:revision>
  <cp:lastPrinted>2011-11-05T19:16:00Z</cp:lastPrinted>
  <dcterms:created xsi:type="dcterms:W3CDTF">2019-01-08T19:00:00Z</dcterms:created>
  <dcterms:modified xsi:type="dcterms:W3CDTF">2021-09-22T04:41:00Z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1931104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